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EC43" w14:textId="77777777" w:rsidR="00443D31" w:rsidRDefault="00443D31" w:rsidP="00443D31">
      <w:pPr>
        <w:spacing w:before="120" w:after="120" w:line="240" w:lineRule="auto"/>
        <w:ind w:left="360"/>
        <w:jc w:val="center"/>
        <w:rPr>
          <w:b/>
        </w:rPr>
      </w:pPr>
    </w:p>
    <w:p w14:paraId="7568A126" w14:textId="1781C22E" w:rsidR="00443D31" w:rsidRDefault="00443D31" w:rsidP="00443D31">
      <w:pPr>
        <w:pStyle w:val="Balk1"/>
      </w:pPr>
      <w:r>
        <w:t xml:space="preserve">1. </w:t>
      </w:r>
      <w:r w:rsidR="00911F82" w:rsidRPr="00911F82">
        <w:t>UYGULAMA VE ARAŞTIRMA FAALİYETLERİNİN YÜRÜTÜLMESİ</w:t>
      </w:r>
      <w:r w:rsidR="00911F82">
        <w:t xml:space="preserve"> </w:t>
      </w:r>
      <w:r w:rsidR="00006699">
        <w:t>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45D52C4E" w:rsidR="00443D31" w:rsidRDefault="00911F82" w:rsidP="00911F82">
      <w:pPr>
        <w:spacing w:before="120" w:after="120" w:line="240" w:lineRule="auto"/>
        <w:ind w:left="360"/>
        <w:jc w:val="center"/>
        <w:rPr>
          <w:b/>
        </w:rPr>
      </w:pPr>
      <w:r w:rsidRPr="00911F82">
        <w:rPr>
          <w:b/>
        </w:rPr>
        <w:t xml:space="preserve">UYGULAMA VE ARAŞTIRMA FAALİYETLERİNİN YÜRÜTÜLMESİ </w:t>
      </w:r>
      <w:r>
        <w:rPr>
          <w:b/>
        </w:rPr>
        <w:t xml:space="preserve">İŞLEMLERİ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4BC4A61D" w14:textId="360A7319" w:rsidR="00443D31" w:rsidRDefault="00443D31" w:rsidP="00443D31">
      <w:pPr>
        <w:spacing w:before="120" w:after="120" w:line="240" w:lineRule="auto"/>
      </w:pPr>
      <w:r w:rsidRPr="00800015">
        <w:t>İşbu</w:t>
      </w:r>
      <w:r w:rsidRPr="000208CD">
        <w:rPr>
          <w:bCs/>
        </w:rPr>
        <w:t xml:space="preserve">, </w:t>
      </w:r>
      <w:r w:rsidR="00911F82" w:rsidRPr="00911F82">
        <w:rPr>
          <w:bCs/>
        </w:rPr>
        <w:t>Uygulama</w:t>
      </w:r>
      <w:r w:rsidR="00911F82">
        <w:rPr>
          <w:bCs/>
        </w:rPr>
        <w:t xml:space="preserve"> ve</w:t>
      </w:r>
      <w:r w:rsidR="00911F82" w:rsidRPr="00911F82">
        <w:rPr>
          <w:bCs/>
        </w:rPr>
        <w:t xml:space="preserve"> Araştırma Faaliyetlerinin Yürütülmesi İşlemleri 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375FC05D" w:rsidR="00443D31" w:rsidRPr="00800015" w:rsidRDefault="00443D31" w:rsidP="00443D31">
      <w:pPr>
        <w:spacing w:before="120" w:after="120" w:line="240" w:lineRule="auto"/>
      </w:pPr>
      <w:r w:rsidRPr="00800015">
        <w:t xml:space="preserve">İşbu Aydınlatma Metni, </w:t>
      </w:r>
      <w:r w:rsidR="00271603">
        <w:rPr>
          <w:bCs/>
        </w:rPr>
        <w:t>uygulama ve araştırma faaliyetlerinin yürütülmesinde</w:t>
      </w:r>
      <w:r w:rsidR="00911F82">
        <w:rPr>
          <w:bCs/>
        </w:rPr>
        <w:t xml:space="preserve"> 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w:t>
      </w:r>
      <w:proofErr w:type="gramStart"/>
      <w:r w:rsidRPr="00800015">
        <w:rPr>
          <w:bCs/>
        </w:rPr>
        <w:t>kurulmasından</w:t>
      </w:r>
      <w:proofErr w:type="gramEnd"/>
      <w:r w:rsidRPr="00800015">
        <w:rPr>
          <w:bCs/>
        </w:rPr>
        <w:t xml:space="preserve">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lastRenderedPageBreak/>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2CD62A8B"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2F41B9">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531487FF" w14:textId="6D588E12" w:rsidR="00443D31" w:rsidRPr="00C758B0" w:rsidRDefault="00B56A56" w:rsidP="00006699">
            <w:pPr>
              <w:spacing w:line="240" w:lineRule="auto"/>
              <w:rPr>
                <w:bCs/>
              </w:rPr>
            </w:pPr>
            <w:r w:rsidRPr="00B56A56">
              <w:rPr>
                <w:bCs/>
              </w:rPr>
              <w:t xml:space="preserve">Ad, soyadı, kimlik numarası, telefon numarası, </w:t>
            </w:r>
            <w:proofErr w:type="gramStart"/>
            <w:r w:rsidRPr="00B56A56">
              <w:rPr>
                <w:bCs/>
              </w:rPr>
              <w:t>mail</w:t>
            </w:r>
            <w:proofErr w:type="gramEnd"/>
            <w:r w:rsidRPr="00B56A56">
              <w:rPr>
                <w:bCs/>
              </w:rPr>
              <w:t xml:space="preserve"> adresi, sağlık bilgisi</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0D4E01D8" w14:textId="77777777" w:rsidR="00B56A56" w:rsidRDefault="00B56A56" w:rsidP="00B56A56">
            <w:pPr>
              <w:pStyle w:val="Default"/>
            </w:pPr>
            <w:r>
              <w:t>Araştırma Faaliyetlerinin Yürütülmesi</w:t>
            </w:r>
          </w:p>
          <w:p w14:paraId="3D791523" w14:textId="77777777" w:rsidR="00443D31" w:rsidRDefault="00B56A56" w:rsidP="00B56A56">
            <w:pPr>
              <w:pStyle w:val="Default"/>
            </w:pPr>
            <w:r>
              <w:t>Sağlık Hizmetinin Yürütülmesi</w:t>
            </w:r>
          </w:p>
          <w:p w14:paraId="51891CB2" w14:textId="0980F27D" w:rsidR="00D52F3D" w:rsidRPr="004301B3" w:rsidRDefault="00D52F3D" w:rsidP="00B56A56">
            <w:pPr>
              <w:pStyle w:val="Default"/>
            </w:pPr>
            <w:r>
              <w:t>İletişim Faaliyetlerinin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5EF82C33" w:rsidR="00443D31" w:rsidRPr="004301B3" w:rsidRDefault="00CC3C3B" w:rsidP="00424104">
            <w:pPr>
              <w:spacing w:line="240" w:lineRule="auto"/>
              <w:rPr>
                <w:bCs/>
              </w:rPr>
            </w:pPr>
            <w:r w:rsidRPr="00CC3C3B">
              <w:rPr>
                <w:bCs/>
              </w:rPr>
              <w:t>HBYS</w:t>
            </w:r>
            <w:r>
              <w:rPr>
                <w:bCs/>
              </w:rPr>
              <w:t xml:space="preserve"> üzerinden dijital</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02B61CED" w:rsidR="00443D31" w:rsidRPr="00934FF8" w:rsidRDefault="00D52F3D" w:rsidP="00D52F3D">
            <w:pPr>
              <w:spacing w:line="240" w:lineRule="auto"/>
            </w:pPr>
            <w:r w:rsidRPr="00D52F3D">
              <w:t>Kişisel verilerin millî savunmayı, millî güvenliği, kamu güvenliğini, kamu düzenini, ekonomik güvenliği, özel hayatın gizliliğini veya kişilik haklarını ihlal etmemek ya da suç teşkil etmemek kaydıyla</w:t>
            </w:r>
            <w:r>
              <w:t xml:space="preserve"> </w:t>
            </w:r>
            <w:r w:rsidRPr="00D52F3D">
              <w:t>bilimsel amaçlarla işlenmesi</w:t>
            </w:r>
            <w:r>
              <w:t xml:space="preserve">, </w:t>
            </w:r>
            <w:proofErr w:type="spellStart"/>
            <w:r>
              <w:t>KVKK’nın</w:t>
            </w:r>
            <w:proofErr w:type="spellEnd"/>
            <w:r>
              <w:t xml:space="preserve"> istisna halidir. Diğer bir ifade ile bu amaçla yapılan veri işlemelerde KVKK hükümleri uygulanmamaktadır.</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351A4D28" w:rsidR="00443D31" w:rsidRPr="00B452AA" w:rsidRDefault="00B51FB8" w:rsidP="0060366A">
            <w:pPr>
              <w:spacing w:line="240" w:lineRule="auto"/>
            </w:pPr>
            <w:r w:rsidRPr="00B51FB8">
              <w:t>Yetkili kurum veya</w:t>
            </w:r>
            <w:r>
              <w:t xml:space="preserve"> </w:t>
            </w:r>
            <w:r w:rsidRPr="00B51FB8">
              <w:t>kuruluşlara bilgi verilmesi, sağlık hizmetlerinin yürütülmesi</w:t>
            </w:r>
            <w:r>
              <w:t xml:space="preserve"> amacıyla İl Sağlık Müdürlüğü’ne aktarım yapılır.</w:t>
            </w:r>
          </w:p>
        </w:tc>
      </w:tr>
      <w:tr w:rsidR="00184B76" w14:paraId="0390C06E" w14:textId="77777777" w:rsidTr="0060366A">
        <w:tc>
          <w:tcPr>
            <w:tcW w:w="2689" w:type="dxa"/>
          </w:tcPr>
          <w:p w14:paraId="5DE83C79" w14:textId="494D1A0D" w:rsidR="00184B76" w:rsidRDefault="00184B76" w:rsidP="00184B76">
            <w:pPr>
              <w:spacing w:line="240" w:lineRule="auto"/>
              <w:rPr>
                <w:b/>
                <w:bCs/>
              </w:rPr>
            </w:pPr>
            <w:r>
              <w:rPr>
                <w:b/>
                <w:bCs/>
              </w:rPr>
              <w:t>Aktarım Detayları</w:t>
            </w:r>
          </w:p>
        </w:tc>
        <w:tc>
          <w:tcPr>
            <w:tcW w:w="7767" w:type="dxa"/>
          </w:tcPr>
          <w:p w14:paraId="3164D01D" w14:textId="3C6290B6" w:rsidR="00184B76" w:rsidRPr="001845CF" w:rsidRDefault="00B51FB8" w:rsidP="00B51FB8">
            <w:pPr>
              <w:spacing w:line="240" w:lineRule="auto"/>
            </w:pPr>
            <w:r>
              <w:t>İş faaliyetlerinin yürütülmesi</w:t>
            </w:r>
            <w:r w:rsidR="00561D9E">
              <w:t xml:space="preserve"> </w:t>
            </w:r>
            <w:r>
              <w:t>ve iş sürekliliğinin sağlanması amacıyla kullanılan yazılıma/programa aktarım yapılır.</w:t>
            </w:r>
          </w:p>
        </w:tc>
      </w:tr>
      <w:tr w:rsidR="007C6F62" w14:paraId="4F29D700" w14:textId="77777777" w:rsidTr="0060366A">
        <w:tc>
          <w:tcPr>
            <w:tcW w:w="2689" w:type="dxa"/>
          </w:tcPr>
          <w:p w14:paraId="211D336A" w14:textId="323413F4" w:rsidR="007C6F62" w:rsidRDefault="007C6F62" w:rsidP="007C6F62">
            <w:pPr>
              <w:spacing w:line="240" w:lineRule="auto"/>
              <w:rPr>
                <w:b/>
                <w:bCs/>
              </w:rPr>
            </w:pPr>
            <w:r>
              <w:rPr>
                <w:b/>
                <w:bCs/>
              </w:rPr>
              <w:t>Aktarım Detayları</w:t>
            </w:r>
          </w:p>
        </w:tc>
        <w:tc>
          <w:tcPr>
            <w:tcW w:w="7767" w:type="dxa"/>
          </w:tcPr>
          <w:p w14:paraId="784A22E6" w14:textId="4128980E" w:rsidR="007C6F62" w:rsidRPr="001845CF" w:rsidRDefault="007C6F62" w:rsidP="007C6F62">
            <w:pPr>
              <w:spacing w:line="240" w:lineRule="auto"/>
            </w:pPr>
            <w:r>
              <w:t>Ödeme kapsamında yetkili kamu kurum veya kuruluşlarına faaliyetlerin mevzuata uygun yürütülmesi, yetkili kişi kurum veya kuruluşlara bilgi verilmesi amaçlarıyla temel kimlik ve ödeme bilgileri aktarılır. Ayrıca bu bilgiler iş sürekliliğinin sağlanması amacıyla kullanılan yazılıma girilir.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F5A096F" w14:textId="41C0C1C2" w:rsidR="00454ECF" w:rsidRDefault="00454ECF" w:rsidP="00443D31"/>
    <w:p w14:paraId="1AD5F802" w14:textId="1D9837F9" w:rsidR="00286D2F" w:rsidRDefault="00286D2F" w:rsidP="00443D31"/>
    <w:p w14:paraId="73A81DBA" w14:textId="13895359" w:rsidR="00286D2F" w:rsidRDefault="00286D2F" w:rsidP="00443D31"/>
    <w:p w14:paraId="6810D422" w14:textId="68A6FBBC" w:rsidR="00193163" w:rsidRDefault="00193163" w:rsidP="00217256">
      <w:pPr>
        <w:spacing w:before="120" w:after="120" w:line="240" w:lineRule="auto"/>
        <w:rPr>
          <w:b/>
        </w:rPr>
      </w:pPr>
    </w:p>
    <w:sectPr w:rsidR="0019316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1B9"/>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97C81"/>
    <w:rsid w:val="009A3573"/>
    <w:rsid w:val="009B5C74"/>
    <w:rsid w:val="009C342D"/>
    <w:rsid w:val="009D0C38"/>
    <w:rsid w:val="009D5556"/>
    <w:rsid w:val="009E27C2"/>
    <w:rsid w:val="009E659E"/>
    <w:rsid w:val="009E773E"/>
    <w:rsid w:val="009F5707"/>
    <w:rsid w:val="009F77BE"/>
    <w:rsid w:val="009F7834"/>
    <w:rsid w:val="009F7C5C"/>
    <w:rsid w:val="00A026B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F3D"/>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0D9"/>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468</cp:revision>
  <dcterms:created xsi:type="dcterms:W3CDTF">2021-03-14T11:52:00Z</dcterms:created>
  <dcterms:modified xsi:type="dcterms:W3CDTF">2023-04-27T10:40:00Z</dcterms:modified>
</cp:coreProperties>
</file>