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6EB7" w14:textId="625F1F1E" w:rsidR="00DB558A" w:rsidRPr="00DB558A" w:rsidRDefault="003C3321" w:rsidP="003C3321">
      <w:pPr>
        <w:pStyle w:val="Balk1"/>
      </w:pPr>
      <w:r w:rsidRPr="003C3321">
        <w:t>1.</w:t>
      </w:r>
      <w:r>
        <w:t xml:space="preserve"> </w:t>
      </w:r>
      <w:r w:rsidR="00085D6A">
        <w:t xml:space="preserve">ANALİZ, SAĞLIK, </w:t>
      </w:r>
      <w:r w:rsidR="00DB1705">
        <w:t>TIBBİ TEŞHİS VE TEDAVİ HİZMETİ</w:t>
      </w:r>
      <w:r w:rsidR="00DB558A">
        <w:t xml:space="preserve"> AYDINLATMA METNİ</w:t>
      </w:r>
    </w:p>
    <w:p w14:paraId="49FB34B4" w14:textId="35BE231A" w:rsidR="00443D31" w:rsidRPr="00320A3D" w:rsidRDefault="00443D31" w:rsidP="00443D31">
      <w:pPr>
        <w:spacing w:before="120" w:after="120" w:line="240" w:lineRule="auto"/>
        <w:jc w:val="center"/>
        <w:rPr>
          <w:b/>
        </w:rPr>
      </w:pPr>
      <w:r>
        <w:rPr>
          <w:b/>
        </w:rPr>
        <w:t>EGE ÜNİVERSİTESİ</w:t>
      </w:r>
      <w:r w:rsidRPr="00320A3D">
        <w:rPr>
          <w:b/>
        </w:rPr>
        <w:t xml:space="preserve"> </w:t>
      </w:r>
    </w:p>
    <w:p w14:paraId="20D23216" w14:textId="77777777" w:rsidR="00B1488C" w:rsidRDefault="00B1488C" w:rsidP="00911F82">
      <w:pPr>
        <w:spacing w:before="120" w:after="120" w:line="240" w:lineRule="auto"/>
        <w:ind w:left="360"/>
        <w:jc w:val="center"/>
        <w:rPr>
          <w:b/>
        </w:rPr>
      </w:pPr>
      <w:r>
        <w:rPr>
          <w:b/>
        </w:rPr>
        <w:t>MADDE BAĞIMLILIĞI TOKSİKOLOJİ VE İLAÇ BİLİMLERİ ENSTİTÜSÜ</w:t>
      </w:r>
    </w:p>
    <w:p w14:paraId="4521A7A5" w14:textId="6FD9818E" w:rsidR="00443D31" w:rsidRDefault="00085D6A" w:rsidP="00911F82">
      <w:pPr>
        <w:spacing w:before="120" w:after="120" w:line="240" w:lineRule="auto"/>
        <w:ind w:left="360"/>
        <w:jc w:val="center"/>
        <w:rPr>
          <w:b/>
        </w:rPr>
      </w:pPr>
      <w:r>
        <w:rPr>
          <w:b/>
        </w:rPr>
        <w:t xml:space="preserve">ANALİZ, </w:t>
      </w:r>
      <w:r w:rsidR="00B1488C">
        <w:rPr>
          <w:b/>
        </w:rPr>
        <w:t>SAĞLIK</w:t>
      </w:r>
      <w:r w:rsidR="00DB1705">
        <w:rPr>
          <w:b/>
        </w:rPr>
        <w:t>, TIBBİ TEŞHİS VE TEDAVİ</w:t>
      </w:r>
      <w:r w:rsidR="00B1488C">
        <w:rPr>
          <w:b/>
        </w:rPr>
        <w:t xml:space="preserve"> HİZMETLERİNE YÖNELİK </w:t>
      </w:r>
      <w:r w:rsidR="00443D31">
        <w:rPr>
          <w:b/>
        </w:rPr>
        <w:t>AYDINLATMA METNİ</w:t>
      </w:r>
    </w:p>
    <w:p w14:paraId="37293F02" w14:textId="77777777" w:rsidR="00443D31" w:rsidRDefault="00443D31" w:rsidP="00443D31">
      <w:pPr>
        <w:spacing w:before="120" w:after="120" w:line="240" w:lineRule="auto"/>
        <w:ind w:left="360"/>
        <w:jc w:val="center"/>
        <w:rPr>
          <w:b/>
        </w:rPr>
      </w:pPr>
    </w:p>
    <w:p w14:paraId="4462EFF1" w14:textId="77777777" w:rsidR="00443D31" w:rsidRPr="00800015" w:rsidRDefault="00443D31" w:rsidP="00443D31">
      <w:pPr>
        <w:spacing w:before="120" w:after="120" w:line="240" w:lineRule="auto"/>
        <w:rPr>
          <w:b/>
        </w:rPr>
      </w:pPr>
      <w:r w:rsidRPr="00800015">
        <w:rPr>
          <w:b/>
        </w:rPr>
        <w:t>1. AMAÇ</w:t>
      </w:r>
    </w:p>
    <w:p w14:paraId="229BBD94" w14:textId="77777777" w:rsidR="00443D31" w:rsidRPr="0044759D" w:rsidRDefault="00443D31" w:rsidP="00443D31">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4BC4A61D" w14:textId="12B483C9" w:rsidR="00443D31" w:rsidRDefault="00443D31" w:rsidP="00443D31">
      <w:pPr>
        <w:spacing w:before="120" w:after="120" w:line="240" w:lineRule="auto"/>
      </w:pPr>
      <w:r w:rsidRPr="00800015">
        <w:t>İşbu</w:t>
      </w:r>
      <w:r w:rsidRPr="000208CD">
        <w:rPr>
          <w:bCs/>
        </w:rPr>
        <w:t xml:space="preserve">, </w:t>
      </w:r>
      <w:r w:rsidR="00911F82" w:rsidRPr="00911F82">
        <w:rPr>
          <w:bCs/>
        </w:rPr>
        <w:t>Aydınlatma</w:t>
      </w:r>
      <w:r w:rsidR="00911F82" w:rsidRPr="00800015">
        <w:t xml:space="preserve"> </w:t>
      </w:r>
      <w:r w:rsidRPr="00800015">
        <w:t>Metni</w:t>
      </w:r>
      <w:r>
        <w:t xml:space="preserve"> </w:t>
      </w:r>
      <w:r w:rsidRPr="00800015">
        <w:t>(“Aydınlatma Metni”) ile tarafınıza yukarıdaki konularla ilgili bilgilendirme yapılacak</w:t>
      </w:r>
      <w:r>
        <w:t>tır.</w:t>
      </w:r>
    </w:p>
    <w:p w14:paraId="52258E16" w14:textId="77777777" w:rsidR="00443D31" w:rsidRPr="00800015" w:rsidRDefault="00443D31" w:rsidP="00443D31">
      <w:pPr>
        <w:spacing w:before="120" w:after="120" w:line="240" w:lineRule="auto"/>
      </w:pPr>
    </w:p>
    <w:p w14:paraId="05C8BCE2" w14:textId="77777777" w:rsidR="00443D31" w:rsidRPr="00800015" w:rsidRDefault="00443D31" w:rsidP="00443D31">
      <w:pPr>
        <w:spacing w:before="120" w:after="120" w:line="240" w:lineRule="auto"/>
        <w:rPr>
          <w:b/>
        </w:rPr>
      </w:pPr>
      <w:r w:rsidRPr="00800015">
        <w:rPr>
          <w:b/>
        </w:rPr>
        <w:t>2. KAPSAM</w:t>
      </w:r>
    </w:p>
    <w:p w14:paraId="0102EA3F" w14:textId="3A137FCE" w:rsidR="00443D31" w:rsidRPr="00B1488C" w:rsidRDefault="00443D31" w:rsidP="00B1488C">
      <w:pPr>
        <w:spacing w:before="120" w:after="120" w:line="240" w:lineRule="auto"/>
        <w:rPr>
          <w:bCs/>
        </w:rPr>
      </w:pPr>
      <w:r w:rsidRPr="00800015">
        <w:t>İşbu Aydınlatma Metni</w:t>
      </w:r>
      <w:r w:rsidR="00B1488C">
        <w:t>;</w:t>
      </w:r>
      <w:r w:rsidR="008C3C2A" w:rsidRPr="008C3C2A">
        <w:rPr>
          <w:b/>
        </w:rPr>
        <w:t xml:space="preserve"> </w:t>
      </w:r>
      <w:r w:rsidR="00B1488C" w:rsidRPr="00B1488C">
        <w:rPr>
          <w:bCs/>
        </w:rPr>
        <w:t>Madde Bağımlılığı Toksikoloji</w:t>
      </w:r>
      <w:r w:rsidR="00085D6A">
        <w:rPr>
          <w:bCs/>
        </w:rPr>
        <w:t xml:space="preserve"> ve</w:t>
      </w:r>
      <w:r w:rsidR="00B1488C" w:rsidRPr="00B1488C">
        <w:rPr>
          <w:bCs/>
        </w:rPr>
        <w:t xml:space="preserve"> İlaç Bilimleri Enstitüsü</w:t>
      </w:r>
      <w:r w:rsidR="00B1488C">
        <w:rPr>
          <w:bCs/>
        </w:rPr>
        <w:t xml:space="preserve">’nün </w:t>
      </w:r>
      <w:r w:rsidR="00085D6A">
        <w:rPr>
          <w:bCs/>
        </w:rPr>
        <w:t xml:space="preserve">analiz, </w:t>
      </w:r>
      <w:r w:rsidR="00B1488C">
        <w:rPr>
          <w:bCs/>
        </w:rPr>
        <w:t>s</w:t>
      </w:r>
      <w:r w:rsidR="00B1488C" w:rsidRPr="00B1488C">
        <w:rPr>
          <w:bCs/>
        </w:rPr>
        <w:t>ağlık</w:t>
      </w:r>
      <w:r w:rsidR="00DB1705">
        <w:rPr>
          <w:bCs/>
        </w:rPr>
        <w:t>, tıbbi teşhis ve tedavi</w:t>
      </w:r>
      <w:r w:rsidR="00B1488C">
        <w:rPr>
          <w:bCs/>
        </w:rPr>
        <w:t xml:space="preserve"> h</w:t>
      </w:r>
      <w:r w:rsidR="00B1488C" w:rsidRPr="00B1488C">
        <w:rPr>
          <w:bCs/>
        </w:rPr>
        <w:t>izmetlerin</w:t>
      </w:r>
      <w:r w:rsidR="00B1488C">
        <w:rPr>
          <w:bCs/>
        </w:rPr>
        <w:t>d</w:t>
      </w:r>
      <w:r w:rsidR="00B1488C" w:rsidRPr="00B1488C">
        <w:rPr>
          <w:bCs/>
        </w:rPr>
        <w:t>e</w:t>
      </w:r>
      <w:r w:rsidR="008C3C2A">
        <w:rPr>
          <w:b/>
        </w:rPr>
        <w:t xml:space="preserve"> </w:t>
      </w:r>
      <w:r w:rsidR="00911F82">
        <w:rPr>
          <w:bCs/>
        </w:rPr>
        <w:t>ilgili kişilerin</w:t>
      </w:r>
      <w:r>
        <w:t xml:space="preserve"> </w:t>
      </w:r>
      <w:r w:rsidRPr="00800015">
        <w:t xml:space="preserve">kişisel verilerinin işlenmesine yönelik bilgilendirmeyi kapsamaktadır. </w:t>
      </w:r>
    </w:p>
    <w:p w14:paraId="67E11294" w14:textId="77777777" w:rsidR="00443D31" w:rsidRPr="00800015" w:rsidRDefault="00443D31" w:rsidP="00443D31">
      <w:pPr>
        <w:spacing w:before="120" w:after="120" w:line="240" w:lineRule="auto"/>
      </w:pPr>
    </w:p>
    <w:p w14:paraId="4092B19A" w14:textId="77777777" w:rsidR="00443D31" w:rsidRPr="00800015" w:rsidRDefault="00443D31" w:rsidP="00443D31">
      <w:pPr>
        <w:spacing w:before="120" w:after="120" w:line="240" w:lineRule="auto"/>
        <w:rPr>
          <w:b/>
        </w:rPr>
      </w:pPr>
      <w:r w:rsidRPr="00800015">
        <w:rPr>
          <w:b/>
        </w:rPr>
        <w:t>3. TANIMLAR VE GENEL BİLGİLER</w:t>
      </w:r>
    </w:p>
    <w:p w14:paraId="56B42D39" w14:textId="77777777" w:rsidR="00443D31" w:rsidRPr="00800015" w:rsidRDefault="00443D31" w:rsidP="00443D31">
      <w:pPr>
        <w:spacing w:before="120" w:after="120" w:line="240" w:lineRule="auto"/>
        <w:rPr>
          <w:bCs/>
        </w:rPr>
      </w:pPr>
      <w:r w:rsidRPr="00800015">
        <w:rPr>
          <w:bCs/>
        </w:rPr>
        <w:t>KVKK, 6698 sayılı Kişisel Verilerin Korunması Kanunu’nu ifade eder.</w:t>
      </w:r>
    </w:p>
    <w:p w14:paraId="5937BA19" w14:textId="77777777" w:rsidR="00443D31" w:rsidRPr="00800015" w:rsidRDefault="00443D31" w:rsidP="00443D3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9EB3B7B" w14:textId="77777777" w:rsidR="00443D31" w:rsidRPr="00800015" w:rsidRDefault="00443D31" w:rsidP="00443D31">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055B4D3" w14:textId="77777777" w:rsidR="00443D31" w:rsidRPr="00800015" w:rsidRDefault="00443D31" w:rsidP="00443D3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306E602" w14:textId="77777777" w:rsidR="00443D31" w:rsidRPr="00800015" w:rsidRDefault="00443D31" w:rsidP="00443D31">
      <w:pPr>
        <w:spacing w:before="120" w:after="120" w:line="240" w:lineRule="auto"/>
        <w:rPr>
          <w:bCs/>
        </w:rPr>
      </w:pPr>
      <w:r w:rsidRPr="00800015">
        <w:rPr>
          <w:bCs/>
        </w:rPr>
        <w:t xml:space="preserve">İlgili kişi, kişisel verisi işlenen gerçek kişiyi ifade eder. </w:t>
      </w:r>
    </w:p>
    <w:p w14:paraId="4AB2AF05" w14:textId="77777777" w:rsidR="00443D31" w:rsidRDefault="00443D31" w:rsidP="00443D3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3F139EB"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 xml:space="preserve">açık rızası </w:t>
      </w:r>
      <w:r w:rsidRPr="00C03D07">
        <w:rPr>
          <w:rFonts w:eastAsia="Times New Roman"/>
          <w:bCs/>
          <w:u w:val="single"/>
        </w:rPr>
        <w:lastRenderedPageBreak/>
        <w:t>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847C3D1"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42FDB6E" w14:textId="77777777" w:rsidR="00443D31" w:rsidRPr="00185CF8" w:rsidRDefault="00443D31" w:rsidP="00443D31">
      <w:pPr>
        <w:spacing w:before="120" w:after="120" w:line="240" w:lineRule="auto"/>
        <w:rPr>
          <w:bCs/>
        </w:rPr>
      </w:pPr>
    </w:p>
    <w:p w14:paraId="0B01CEC6" w14:textId="77777777" w:rsidR="00443D31" w:rsidRPr="00800015" w:rsidRDefault="00443D31" w:rsidP="00443D31">
      <w:pPr>
        <w:spacing w:before="120" w:after="120" w:line="240" w:lineRule="auto"/>
        <w:rPr>
          <w:rFonts w:eastAsia="Times New Roman"/>
          <w:b/>
          <w:bCs/>
        </w:rPr>
      </w:pPr>
      <w:r w:rsidRPr="00800015">
        <w:rPr>
          <w:rFonts w:eastAsia="Times New Roman"/>
          <w:b/>
          <w:bCs/>
        </w:rPr>
        <w:t>4. AYDINLATMA METNİ</w:t>
      </w:r>
    </w:p>
    <w:p w14:paraId="5F66442A" w14:textId="6C568178" w:rsidR="00443D31" w:rsidRDefault="00443D31" w:rsidP="00443D31">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5F4788">
        <w:rPr>
          <w:rFonts w:eastAsia="Calibri"/>
          <w:bCs/>
        </w:rPr>
        <w:t xml:space="preserve">bilgileri konusunda </w:t>
      </w:r>
      <w:r>
        <w:rPr>
          <w:rFonts w:eastAsia="Calibri"/>
          <w:bCs/>
        </w:rPr>
        <w:t>tarafınıza hatırlatma yapılacaktır.</w:t>
      </w:r>
    </w:p>
    <w:p w14:paraId="7151EEF9" w14:textId="77777777" w:rsidR="00443D31" w:rsidRDefault="00443D31" w:rsidP="00443D31">
      <w:pPr>
        <w:spacing w:before="120" w:after="120" w:line="240" w:lineRule="auto"/>
        <w:rPr>
          <w:rFonts w:eastAsia="Calibri"/>
          <w:bCs/>
        </w:rPr>
      </w:pPr>
    </w:p>
    <w:p w14:paraId="6F49BFFD" w14:textId="77777777" w:rsidR="00443D31" w:rsidRPr="00D62866" w:rsidRDefault="00443D31" w:rsidP="00443D3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43D31" w14:paraId="55B2219E" w14:textId="77777777" w:rsidTr="0060366A">
        <w:tc>
          <w:tcPr>
            <w:tcW w:w="2689" w:type="dxa"/>
          </w:tcPr>
          <w:p w14:paraId="7B573EB9" w14:textId="77777777" w:rsidR="00443D31" w:rsidRDefault="00443D31" w:rsidP="0060366A">
            <w:pPr>
              <w:spacing w:line="240" w:lineRule="auto"/>
              <w:rPr>
                <w:b/>
              </w:rPr>
            </w:pPr>
            <w:r w:rsidRPr="00AB7B42">
              <w:rPr>
                <w:b/>
              </w:rPr>
              <w:t>İşlenecek Kişisel Veriler</w:t>
            </w:r>
          </w:p>
        </w:tc>
        <w:tc>
          <w:tcPr>
            <w:tcW w:w="7767" w:type="dxa"/>
          </w:tcPr>
          <w:p w14:paraId="531487FF" w14:textId="663766C3" w:rsidR="00443D31" w:rsidRPr="00C758B0" w:rsidRDefault="00130762" w:rsidP="00130762">
            <w:pPr>
              <w:spacing w:line="240" w:lineRule="auto"/>
              <w:rPr>
                <w:bCs/>
              </w:rPr>
            </w:pPr>
            <w:r w:rsidRPr="00130762">
              <w:rPr>
                <w:bCs/>
              </w:rPr>
              <w:t>Hastane bilgi formu, onam formu</w:t>
            </w:r>
            <w:r>
              <w:rPr>
                <w:bCs/>
              </w:rPr>
              <w:t xml:space="preserve"> ve</w:t>
            </w:r>
            <w:r w:rsidRPr="00130762">
              <w:rPr>
                <w:bCs/>
              </w:rPr>
              <w:t xml:space="preserve"> hastayla ilgili doldurulan </w:t>
            </w:r>
            <w:r w:rsidR="0013300F">
              <w:rPr>
                <w:bCs/>
              </w:rPr>
              <w:t>diğer</w:t>
            </w:r>
            <w:r w:rsidRPr="00130762">
              <w:rPr>
                <w:bCs/>
              </w:rPr>
              <w:t xml:space="preserve"> formlar ve içerdiği bilgiler</w:t>
            </w:r>
          </w:p>
        </w:tc>
      </w:tr>
      <w:tr w:rsidR="00443D31" w14:paraId="141EC59D" w14:textId="77777777" w:rsidTr="0060366A">
        <w:tc>
          <w:tcPr>
            <w:tcW w:w="2689" w:type="dxa"/>
          </w:tcPr>
          <w:p w14:paraId="2DC09E64" w14:textId="77777777" w:rsidR="00443D31" w:rsidRDefault="00443D31" w:rsidP="0060366A">
            <w:pPr>
              <w:pStyle w:val="Default"/>
              <w:jc w:val="both"/>
              <w:rPr>
                <w:b/>
              </w:rPr>
            </w:pPr>
            <w:r w:rsidRPr="00AB7B42">
              <w:rPr>
                <w:b/>
              </w:rPr>
              <w:t>İşlenme Amaçları</w:t>
            </w:r>
          </w:p>
        </w:tc>
        <w:tc>
          <w:tcPr>
            <w:tcW w:w="7767" w:type="dxa"/>
          </w:tcPr>
          <w:p w14:paraId="21BDA714" w14:textId="77777777" w:rsidR="00233853" w:rsidRDefault="00233853" w:rsidP="00DE7897">
            <w:pPr>
              <w:pStyle w:val="Default"/>
            </w:pPr>
            <w:r>
              <w:t>İletişim Faaliyetlerinin Yürütülmesi</w:t>
            </w:r>
          </w:p>
          <w:p w14:paraId="6F4772D2" w14:textId="77777777" w:rsidR="00233853" w:rsidRDefault="00233853" w:rsidP="00DE7897">
            <w:pPr>
              <w:pStyle w:val="Default"/>
            </w:pPr>
            <w:r>
              <w:t>Hukuk İşlerinin Takibi ve Yürütülmesi</w:t>
            </w:r>
          </w:p>
          <w:p w14:paraId="6A42A04E" w14:textId="77777777" w:rsidR="00233853" w:rsidRDefault="00233853" w:rsidP="00DE7897">
            <w:pPr>
              <w:pStyle w:val="Default"/>
            </w:pPr>
            <w:r>
              <w:t>Yetkili Kişi Kurum veya Kuruluşlara Bilgi Verilmesi</w:t>
            </w:r>
          </w:p>
          <w:p w14:paraId="3005E8A0" w14:textId="419F095B" w:rsidR="00D52F3D" w:rsidRDefault="00DE7897" w:rsidP="00DE7897">
            <w:pPr>
              <w:pStyle w:val="Default"/>
            </w:pPr>
            <w:r>
              <w:t>T</w:t>
            </w:r>
            <w:r w:rsidR="008F0625">
              <w:t xml:space="preserve">ıbbi </w:t>
            </w:r>
            <w:proofErr w:type="gramStart"/>
            <w:r w:rsidR="008F0625">
              <w:t>Teşhis,</w:t>
            </w:r>
            <w:proofErr w:type="gramEnd"/>
            <w:r w:rsidR="008F0625">
              <w:t xml:space="preserve"> ve T</w:t>
            </w:r>
            <w:r>
              <w:t>edavi / Sağlık Hizmetlerinin Yürütülmesi</w:t>
            </w:r>
          </w:p>
          <w:p w14:paraId="51891CB2" w14:textId="17844D1F" w:rsidR="00A02CD4" w:rsidRPr="004301B3" w:rsidRDefault="00A02CD4" w:rsidP="00967EDC">
            <w:pPr>
              <w:pStyle w:val="Default"/>
            </w:pPr>
            <w:r>
              <w:t>Faaliyetlerin Mevzuata Uygun Yürütülmesi</w:t>
            </w:r>
          </w:p>
        </w:tc>
      </w:tr>
      <w:tr w:rsidR="00443D31" w14:paraId="2B9263D4" w14:textId="77777777" w:rsidTr="0060366A">
        <w:tc>
          <w:tcPr>
            <w:tcW w:w="2689" w:type="dxa"/>
          </w:tcPr>
          <w:p w14:paraId="7B8FCF8E" w14:textId="77777777" w:rsidR="00443D31" w:rsidRDefault="00443D31" w:rsidP="0060366A">
            <w:pPr>
              <w:spacing w:line="240" w:lineRule="auto"/>
              <w:rPr>
                <w:b/>
              </w:rPr>
            </w:pPr>
            <w:r>
              <w:rPr>
                <w:b/>
              </w:rPr>
              <w:t>Toplanma Yöntemleri</w:t>
            </w:r>
          </w:p>
        </w:tc>
        <w:tc>
          <w:tcPr>
            <w:tcW w:w="7767" w:type="dxa"/>
          </w:tcPr>
          <w:p w14:paraId="571A6B47" w14:textId="3942FA3B" w:rsidR="00443D31" w:rsidRPr="004301B3" w:rsidRDefault="00096AF2" w:rsidP="00C1527F">
            <w:pPr>
              <w:spacing w:line="240" w:lineRule="auto"/>
              <w:rPr>
                <w:bCs/>
              </w:rPr>
            </w:pPr>
            <w:r>
              <w:rPr>
                <w:bCs/>
              </w:rPr>
              <w:t xml:space="preserve">Başvurucudan </w:t>
            </w:r>
            <w:r w:rsidR="00967EDC">
              <w:rPr>
                <w:bCs/>
              </w:rPr>
              <w:t xml:space="preserve">veya yetkili kamu kurumundan </w:t>
            </w:r>
            <w:r>
              <w:rPr>
                <w:bCs/>
              </w:rPr>
              <w:t>elektronik veya fiziki ortamda toplanır</w:t>
            </w:r>
          </w:p>
        </w:tc>
      </w:tr>
      <w:tr w:rsidR="00443D31" w14:paraId="6E57C5FF" w14:textId="77777777" w:rsidTr="0060366A">
        <w:tc>
          <w:tcPr>
            <w:tcW w:w="2689" w:type="dxa"/>
          </w:tcPr>
          <w:p w14:paraId="2A0C781C" w14:textId="77777777" w:rsidR="00443D31" w:rsidRDefault="00443D31" w:rsidP="0060366A">
            <w:pPr>
              <w:spacing w:line="240" w:lineRule="auto"/>
              <w:rPr>
                <w:b/>
              </w:rPr>
            </w:pPr>
            <w:r w:rsidRPr="00EC45DD">
              <w:rPr>
                <w:b/>
                <w:bCs/>
              </w:rPr>
              <w:t>Hukuki Sebepler</w:t>
            </w:r>
          </w:p>
        </w:tc>
        <w:tc>
          <w:tcPr>
            <w:tcW w:w="7767" w:type="dxa"/>
          </w:tcPr>
          <w:p w14:paraId="27A7E062" w14:textId="28484179" w:rsidR="00443D31" w:rsidRPr="00934FF8" w:rsidRDefault="00C1527F" w:rsidP="00C1527F">
            <w:pPr>
              <w:spacing w:line="240" w:lineRule="auto"/>
            </w:pPr>
            <w:r>
              <w:t xml:space="preserve">m. 6/3 Tıbbi teşhis ve sağlık hizmetlerinin </w:t>
            </w:r>
            <w:r w:rsidRPr="00C1527F">
              <w:t>sır saklama yükümlülüğü altında bulunan kişiler veya yetkili kurum ve kuruluşlar tarafından</w:t>
            </w:r>
            <w:r>
              <w:t xml:space="preserve"> yürütülmesi</w:t>
            </w:r>
          </w:p>
        </w:tc>
      </w:tr>
      <w:tr w:rsidR="00DB558A" w14:paraId="195C8ED2" w14:textId="77777777" w:rsidTr="0060366A">
        <w:tc>
          <w:tcPr>
            <w:tcW w:w="2689" w:type="dxa"/>
          </w:tcPr>
          <w:p w14:paraId="4DC4B382" w14:textId="3791B878" w:rsidR="00DB558A" w:rsidRDefault="00DB558A" w:rsidP="00DB558A">
            <w:pPr>
              <w:spacing w:line="240" w:lineRule="auto"/>
              <w:rPr>
                <w:b/>
                <w:bCs/>
              </w:rPr>
            </w:pPr>
            <w:r>
              <w:rPr>
                <w:b/>
                <w:bCs/>
              </w:rPr>
              <w:t>Aktarım Detayları</w:t>
            </w:r>
          </w:p>
        </w:tc>
        <w:tc>
          <w:tcPr>
            <w:tcW w:w="7767" w:type="dxa"/>
          </w:tcPr>
          <w:p w14:paraId="0E276BBB" w14:textId="658D5FB0" w:rsidR="00DB558A" w:rsidRPr="00B514A6" w:rsidRDefault="00DB558A" w:rsidP="00DB558A">
            <w:pPr>
              <w:spacing w:line="240" w:lineRule="auto"/>
            </w:pPr>
            <w:r w:rsidRPr="00DB558A">
              <w:t>İ</w:t>
            </w:r>
            <w:r>
              <w:t>şlenen veriler; i</w:t>
            </w:r>
            <w:r w:rsidRPr="00DB558A">
              <w:t>ş faaliyetlerinin yürütülmesi</w:t>
            </w:r>
            <w:r>
              <w:t xml:space="preserve"> ve iş sürekliliğinin sağlanmasında kullanılan</w:t>
            </w:r>
            <w:r w:rsidRPr="00DB558A">
              <w:t xml:space="preserve"> HBYS</w:t>
            </w:r>
            <w:r>
              <w:t xml:space="preserve">’ye </w:t>
            </w:r>
            <w:r w:rsidR="00085D6A">
              <w:t xml:space="preserve">ve ALİS’e </w:t>
            </w:r>
            <w:r>
              <w:t>sağlık hizmetlerinin yürütülmesi amacıyla aktarılır. Bu aktarım açık rızaya tabi değildir.</w:t>
            </w:r>
          </w:p>
        </w:tc>
      </w:tr>
      <w:tr w:rsidR="003C3321" w14:paraId="497CF146" w14:textId="77777777" w:rsidTr="0060366A">
        <w:tc>
          <w:tcPr>
            <w:tcW w:w="2689" w:type="dxa"/>
          </w:tcPr>
          <w:p w14:paraId="46B9BD0C" w14:textId="48463DD6" w:rsidR="003C3321" w:rsidRDefault="003C3321" w:rsidP="003C3321">
            <w:pPr>
              <w:spacing w:line="240" w:lineRule="auto"/>
              <w:rPr>
                <w:b/>
                <w:bCs/>
              </w:rPr>
            </w:pPr>
            <w:r>
              <w:rPr>
                <w:b/>
                <w:bCs/>
              </w:rPr>
              <w:t>Aktarım Detayları</w:t>
            </w:r>
          </w:p>
        </w:tc>
        <w:tc>
          <w:tcPr>
            <w:tcW w:w="7767" w:type="dxa"/>
          </w:tcPr>
          <w:p w14:paraId="5E965D0F" w14:textId="4E473119" w:rsidR="003C3321" w:rsidRPr="00DB558A" w:rsidRDefault="003C3321" w:rsidP="003C3321">
            <w:pPr>
              <w:spacing w:line="240" w:lineRule="auto"/>
            </w:pPr>
            <w:r w:rsidRPr="00DB558A">
              <w:t>İ</w:t>
            </w:r>
            <w:r>
              <w:t>şlenen veriler; i</w:t>
            </w:r>
            <w:r w:rsidRPr="00DB558A">
              <w:t>ş faaliyetlerinin yürütülmesi</w:t>
            </w:r>
            <w:r>
              <w:t>nde kullanılan EBYS platformuna iş sürekliliğinin sağlanması amacıyla aktarılır. Bu aktarım açık rızaya tabidir.</w:t>
            </w:r>
          </w:p>
        </w:tc>
      </w:tr>
      <w:tr w:rsidR="003C3321" w14:paraId="3FE6166B" w14:textId="77777777" w:rsidTr="00DB558A">
        <w:trPr>
          <w:trHeight w:val="845"/>
        </w:trPr>
        <w:tc>
          <w:tcPr>
            <w:tcW w:w="2689" w:type="dxa"/>
          </w:tcPr>
          <w:p w14:paraId="32A3CEE0" w14:textId="36C77BC9" w:rsidR="003C3321" w:rsidRDefault="003C3321" w:rsidP="003C3321">
            <w:pPr>
              <w:spacing w:line="240" w:lineRule="auto"/>
              <w:rPr>
                <w:b/>
                <w:bCs/>
              </w:rPr>
            </w:pPr>
            <w:r>
              <w:rPr>
                <w:b/>
                <w:bCs/>
              </w:rPr>
              <w:t>Aktarım Detayları</w:t>
            </w:r>
          </w:p>
        </w:tc>
        <w:tc>
          <w:tcPr>
            <w:tcW w:w="7767" w:type="dxa"/>
          </w:tcPr>
          <w:p w14:paraId="51442FAE" w14:textId="4958C25B" w:rsidR="003C3321" w:rsidRPr="00B514A6" w:rsidRDefault="003C3321" w:rsidP="003C3321">
            <w:pPr>
              <w:spacing w:line="240" w:lineRule="auto"/>
            </w:pPr>
            <w:r w:rsidRPr="00DB558A">
              <w:t>İ</w:t>
            </w:r>
            <w:r>
              <w:t>şlenen veriler; y</w:t>
            </w:r>
            <w:r w:rsidRPr="00DB558A">
              <w:t xml:space="preserve">etkili kamu kurum veya kuruluşlarından gelen </w:t>
            </w:r>
            <w:r>
              <w:t>talepler doğrultusunda bilgi verilmesi amacıyla yetkili kamu kurum veya kuruluşlarına aktarılır. Bu aktarım KVKK m. 28/1 ç ve d kapsamında istisnadır ve açık rızaya tabi değildir.</w:t>
            </w:r>
          </w:p>
        </w:tc>
      </w:tr>
      <w:tr w:rsidR="003C3321" w14:paraId="3FB19E5F" w14:textId="77777777" w:rsidTr="0060366A">
        <w:tc>
          <w:tcPr>
            <w:tcW w:w="2689" w:type="dxa"/>
          </w:tcPr>
          <w:p w14:paraId="78207EF8" w14:textId="62FA409A" w:rsidR="003C3321" w:rsidRDefault="003C3321" w:rsidP="003C3321">
            <w:pPr>
              <w:spacing w:line="240" w:lineRule="auto"/>
              <w:rPr>
                <w:b/>
                <w:bCs/>
              </w:rPr>
            </w:pPr>
            <w:r>
              <w:rPr>
                <w:b/>
                <w:bCs/>
              </w:rPr>
              <w:t>Aktarım Detayları</w:t>
            </w:r>
          </w:p>
        </w:tc>
        <w:tc>
          <w:tcPr>
            <w:tcW w:w="7767" w:type="dxa"/>
          </w:tcPr>
          <w:p w14:paraId="11B3F458" w14:textId="1917EAA4" w:rsidR="003C3321" w:rsidRPr="00B514A6" w:rsidRDefault="003C3321" w:rsidP="003C3321">
            <w:pPr>
              <w:spacing w:line="240" w:lineRule="auto"/>
            </w:pPr>
            <w:r w:rsidRPr="00DB558A">
              <w:t>İ</w:t>
            </w:r>
            <w:r>
              <w:t>şlenen veriler; ilgili kişinin (hastanın) bilgilerinin b</w:t>
            </w:r>
            <w:r w:rsidRPr="00DB558A">
              <w:t xml:space="preserve">ir işveren </w:t>
            </w:r>
            <w:r>
              <w:t>aracılığıyla tarafımıza ulaşması halinde</w:t>
            </w:r>
            <w:r w:rsidRPr="00DB558A">
              <w:t>,</w:t>
            </w:r>
            <w:r>
              <w:t xml:space="preserve"> </w:t>
            </w:r>
            <w:r w:rsidR="00510CFC">
              <w:t xml:space="preserve">iş faaliyetlerinin yürütülmesi amacıyla </w:t>
            </w:r>
            <w:r>
              <w:t>işverene aktarılır. Bu aktarım açık rızaya tabidir.</w:t>
            </w:r>
          </w:p>
        </w:tc>
      </w:tr>
    </w:tbl>
    <w:p w14:paraId="42BED74F" w14:textId="77777777" w:rsidR="00443D31" w:rsidRDefault="00443D31" w:rsidP="00443D31">
      <w:pPr>
        <w:spacing w:line="240" w:lineRule="auto"/>
        <w:rPr>
          <w:b/>
          <w:bCs/>
        </w:rPr>
      </w:pPr>
    </w:p>
    <w:p w14:paraId="2E56CE76" w14:textId="77777777" w:rsidR="00443D31" w:rsidRPr="00800015" w:rsidRDefault="00443D31" w:rsidP="00443D31">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FB5D55A" w14:textId="77777777" w:rsidR="00A02CD4" w:rsidRPr="00C84C11" w:rsidRDefault="00A02CD4" w:rsidP="00443D31">
      <w:pPr>
        <w:spacing w:after="0" w:line="240" w:lineRule="auto"/>
        <w:rPr>
          <w:color w:val="000000" w:themeColor="text1"/>
        </w:rPr>
      </w:pPr>
    </w:p>
    <w:p w14:paraId="26EF5FF7" w14:textId="77777777" w:rsidR="00443D31" w:rsidRPr="00CF71CF" w:rsidRDefault="00443D31" w:rsidP="00443D3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8413D34" w14:textId="77777777" w:rsidR="00443D31" w:rsidRDefault="00443D31" w:rsidP="00443D31">
      <w:pPr>
        <w:spacing w:line="240" w:lineRule="auto"/>
      </w:pPr>
      <w:r w:rsidRPr="00DB4F90">
        <w:t>Ege Üniversitesi Rektörlüğü Rektörlük Özel Kalem (Erzene Mahallesi Gençlik Cadde No: 12/1/1 Bornova/İzmir)</w:t>
      </w:r>
    </w:p>
    <w:p w14:paraId="6965705C" w14:textId="77777777" w:rsidR="00DB558A" w:rsidRPr="001103A5" w:rsidRDefault="00DB558A" w:rsidP="00DB558A"/>
    <w:p w14:paraId="73945761" w14:textId="41D86EC3" w:rsidR="00DB558A" w:rsidRPr="00454ECF" w:rsidRDefault="00DB558A" w:rsidP="00DB558A">
      <w:pPr>
        <w:pStyle w:val="Balk1"/>
      </w:pPr>
      <w:bookmarkStart w:id="0" w:name="_Hlk120016144"/>
      <w:r>
        <w:lastRenderedPageBreak/>
        <w:t xml:space="preserve">2. SAĞLIK BİLGİSİ </w:t>
      </w:r>
      <w:r w:rsidR="003C3321">
        <w:t xml:space="preserve">AKTARIMINA YÖNELİK </w:t>
      </w:r>
      <w:r>
        <w:t>AÇIK RIZA METNİ</w:t>
      </w:r>
    </w:p>
    <w:p w14:paraId="1CE91BE7" w14:textId="33EF935D" w:rsidR="00DB558A" w:rsidRDefault="00991D0B" w:rsidP="00DB558A">
      <w:pPr>
        <w:spacing w:before="120" w:after="120" w:line="240" w:lineRule="auto"/>
        <w:jc w:val="center"/>
        <w:rPr>
          <w:b/>
        </w:rPr>
      </w:pPr>
      <w:r>
        <w:rPr>
          <w:b/>
        </w:rPr>
        <w:t xml:space="preserve">ANALİZ, </w:t>
      </w:r>
      <w:r w:rsidR="00DB1705">
        <w:rPr>
          <w:b/>
        </w:rPr>
        <w:t xml:space="preserve">SAĞLIK, TIBBİ TEŞHİS VE TEDAVİ İŞLEMLERİNDE </w:t>
      </w:r>
      <w:r w:rsidR="003C3321">
        <w:rPr>
          <w:b/>
        </w:rPr>
        <w:t>İLGİLİ KİŞİLERİN</w:t>
      </w:r>
      <w:r w:rsidR="00DB558A">
        <w:rPr>
          <w:b/>
        </w:rPr>
        <w:t xml:space="preserve"> SAĞLIK BİLGİLERİNİN </w:t>
      </w:r>
      <w:r w:rsidR="003C3321">
        <w:rPr>
          <w:b/>
        </w:rPr>
        <w:t>ÜÇÜNCÜ KİŞİLERE AKTARILMASINA YÖNELİK</w:t>
      </w:r>
      <w:r w:rsidR="00DB558A">
        <w:rPr>
          <w:b/>
        </w:rPr>
        <w:t xml:space="preserve"> AÇIK RIZA METNİ</w:t>
      </w:r>
    </w:p>
    <w:p w14:paraId="35E0238B" w14:textId="313C9486" w:rsidR="00DB558A" w:rsidRDefault="00DB558A" w:rsidP="00DB558A">
      <w:pPr>
        <w:spacing w:before="120" w:after="120" w:line="240" w:lineRule="auto"/>
        <w:ind w:left="360"/>
        <w:rPr>
          <w:bCs/>
        </w:rPr>
      </w:pPr>
      <w:r>
        <w:rPr>
          <w:b/>
        </w:rPr>
        <w:t xml:space="preserve">Bilgilendirme: </w:t>
      </w:r>
      <w:r w:rsidR="003C3321">
        <w:rPr>
          <w:bCs/>
        </w:rPr>
        <w:t xml:space="preserve">Sağlık hizmetlerinin yürütülmesi sürecinde aşağıda detaylandırılan kişisel veri aktarımları, ilgili kişinin açık rızasına tabidir.  </w:t>
      </w:r>
      <w:r>
        <w:rPr>
          <w:bCs/>
        </w:rPr>
        <w:t>Açık rıza gösterilmesi zorunlu değildir</w:t>
      </w:r>
      <w:r w:rsidRPr="004225A4">
        <w:rPr>
          <w:bCs/>
        </w:rPr>
        <w:t>.</w:t>
      </w:r>
      <w:r>
        <w:rPr>
          <w:bCs/>
        </w:rPr>
        <w:t xml:space="preserve"> Açık rıza gösteriyorsanız lütfen </w:t>
      </w:r>
      <w:r w:rsidRPr="003C3321">
        <w:rPr>
          <w:bCs/>
        </w:rPr>
        <w:t>aşağıdaki ilgili alanı doldurunuz</w:t>
      </w:r>
      <w:r w:rsidR="003C3321" w:rsidRPr="003C3321">
        <w:rPr>
          <w:bCs/>
        </w:rPr>
        <w:t>.</w:t>
      </w:r>
    </w:p>
    <w:p w14:paraId="5426824E" w14:textId="77777777" w:rsidR="00510CFC" w:rsidRDefault="00DB558A" w:rsidP="00DB558A">
      <w:pPr>
        <w:spacing w:before="120" w:after="120" w:line="240" w:lineRule="auto"/>
        <w:ind w:left="360"/>
      </w:pPr>
      <w:r>
        <w:rPr>
          <w:b/>
        </w:rPr>
        <w:t>Onay</w:t>
      </w:r>
      <w:r w:rsidR="003C3321">
        <w:rPr>
          <w:b/>
        </w:rPr>
        <w:t xml:space="preserve"> 1</w:t>
      </w:r>
      <w:r>
        <w:rPr>
          <w:b/>
        </w:rPr>
        <w:t xml:space="preserve">: </w:t>
      </w:r>
      <w:r w:rsidR="003C3321" w:rsidRPr="00510CFC">
        <w:rPr>
          <w:bCs/>
        </w:rPr>
        <w:t>Sağlık hizmetlerinin yürütülmesi sürecinde</w:t>
      </w:r>
      <w:r w:rsidR="00510CFC" w:rsidRPr="00510CFC">
        <w:rPr>
          <w:bCs/>
        </w:rPr>
        <w:t xml:space="preserve"> sağlık bilgilerimin</w:t>
      </w:r>
      <w:r w:rsidR="00510CFC">
        <w:rPr>
          <w:b/>
        </w:rPr>
        <w:t xml:space="preserve"> </w:t>
      </w:r>
      <w:r w:rsidR="00510CFC">
        <w:t>i</w:t>
      </w:r>
      <w:r w:rsidR="00510CFC" w:rsidRPr="00DB558A">
        <w:t>ş faaliyetlerinin yürütülmesi</w:t>
      </w:r>
      <w:r w:rsidR="00510CFC">
        <w:t>nde kullanılan EBYS platformuna iş sürekliliğinin sağlanması amacıyla aktarılmasına onay gösteriyorum.</w:t>
      </w:r>
    </w:p>
    <w:p w14:paraId="70850EB1" w14:textId="77777777" w:rsidR="00510CFC" w:rsidRDefault="00510CFC" w:rsidP="00510CFC">
      <w:pPr>
        <w:spacing w:before="120" w:after="120" w:line="240" w:lineRule="auto"/>
        <w:ind w:left="360"/>
        <w:rPr>
          <w:b/>
        </w:rPr>
      </w:pPr>
      <w:r>
        <w:rPr>
          <w:b/>
        </w:rPr>
        <w:t>Ad, soyadı, imza, tarih:</w:t>
      </w:r>
    </w:p>
    <w:p w14:paraId="2FB381B5" w14:textId="77777777" w:rsidR="00510CFC" w:rsidRDefault="00510CFC" w:rsidP="00510CFC">
      <w:pPr>
        <w:spacing w:before="120" w:after="120" w:line="240" w:lineRule="auto"/>
        <w:ind w:left="360"/>
      </w:pPr>
      <w:r>
        <w:rPr>
          <w:b/>
        </w:rPr>
        <w:t xml:space="preserve">Onay 2: </w:t>
      </w:r>
      <w:r w:rsidRPr="00510CFC">
        <w:rPr>
          <w:bCs/>
        </w:rPr>
        <w:t>Sağlık hizmetlerinin yürütülmesi sürecinde sağlık bilgilerimin</w:t>
      </w:r>
      <w:r>
        <w:rPr>
          <w:b/>
        </w:rPr>
        <w:t xml:space="preserve"> </w:t>
      </w:r>
      <w:r>
        <w:t xml:space="preserve">iş faaliyetlerinin yürütülmesi amacıyla işverenim </w:t>
      </w:r>
      <w:r w:rsidRPr="00DA5E2F">
        <w:t>……………………</w:t>
      </w:r>
      <w:proofErr w:type="gramStart"/>
      <w:r w:rsidRPr="00DA5E2F">
        <w:t>…….</w:t>
      </w:r>
      <w:proofErr w:type="gramEnd"/>
      <w:r w:rsidRPr="00DA5E2F">
        <w:t>.</w:t>
      </w:r>
      <w:r>
        <w:t>’a aktarılmasına onay gösteriyorum.</w:t>
      </w:r>
    </w:p>
    <w:p w14:paraId="593285BE" w14:textId="77777777" w:rsidR="00510CFC" w:rsidRDefault="00510CFC" w:rsidP="00510CFC">
      <w:pPr>
        <w:spacing w:before="120" w:after="120" w:line="240" w:lineRule="auto"/>
        <w:ind w:left="360"/>
        <w:rPr>
          <w:b/>
        </w:rPr>
      </w:pPr>
      <w:r>
        <w:rPr>
          <w:b/>
        </w:rPr>
        <w:t>Ad, soyadı, imza, tarih:</w:t>
      </w:r>
    </w:p>
    <w:bookmarkEnd w:id="0"/>
    <w:p w14:paraId="6810D422" w14:textId="68A2FA0A" w:rsidR="00193163" w:rsidRDefault="00193163" w:rsidP="00217256">
      <w:pPr>
        <w:spacing w:before="120" w:after="120" w:line="240" w:lineRule="auto"/>
        <w:rPr>
          <w:b/>
        </w:rPr>
      </w:pPr>
    </w:p>
    <w:p w14:paraId="4F5F3643" w14:textId="12B18002" w:rsidR="00BD70BE" w:rsidRDefault="00BD70BE" w:rsidP="00217256">
      <w:pPr>
        <w:spacing w:before="120" w:after="120" w:line="240" w:lineRule="auto"/>
        <w:rPr>
          <w:b/>
        </w:rPr>
      </w:pPr>
    </w:p>
    <w:p w14:paraId="3E889422" w14:textId="18A7BA2A" w:rsidR="00BD70BE" w:rsidRDefault="00BD70BE" w:rsidP="00217256">
      <w:pPr>
        <w:spacing w:before="120" w:after="120" w:line="240" w:lineRule="auto"/>
        <w:rPr>
          <w:b/>
        </w:rPr>
      </w:pPr>
    </w:p>
    <w:p w14:paraId="759DA09E" w14:textId="3B27B28D" w:rsidR="00BD70BE" w:rsidRDefault="00BD70BE" w:rsidP="00217256">
      <w:pPr>
        <w:spacing w:before="120" w:after="120" w:line="240" w:lineRule="auto"/>
        <w:rPr>
          <w:b/>
        </w:rPr>
      </w:pPr>
    </w:p>
    <w:p w14:paraId="7CF9AD73" w14:textId="11801A01" w:rsidR="00BD70BE" w:rsidRDefault="00BD70BE" w:rsidP="00217256">
      <w:pPr>
        <w:spacing w:before="120" w:after="120" w:line="240" w:lineRule="auto"/>
        <w:rPr>
          <w:b/>
        </w:rPr>
      </w:pPr>
    </w:p>
    <w:p w14:paraId="7A724A56" w14:textId="0D9ACB5E" w:rsidR="00BD70BE" w:rsidRDefault="00BD70BE" w:rsidP="00217256">
      <w:pPr>
        <w:spacing w:before="120" w:after="120" w:line="240" w:lineRule="auto"/>
        <w:rPr>
          <w:b/>
        </w:rPr>
      </w:pPr>
    </w:p>
    <w:p w14:paraId="06788E06" w14:textId="59ED2A7C" w:rsidR="00BD70BE" w:rsidRDefault="00BD70BE" w:rsidP="00217256">
      <w:pPr>
        <w:spacing w:before="120" w:after="120" w:line="240" w:lineRule="auto"/>
        <w:rPr>
          <w:b/>
        </w:rPr>
      </w:pPr>
    </w:p>
    <w:p w14:paraId="7A83BAA0" w14:textId="2A9B7553" w:rsidR="00BD70BE" w:rsidRDefault="00BD70BE" w:rsidP="00217256">
      <w:pPr>
        <w:spacing w:before="120" w:after="120" w:line="240" w:lineRule="auto"/>
        <w:rPr>
          <w:b/>
        </w:rPr>
      </w:pPr>
    </w:p>
    <w:p w14:paraId="28F0CBE4" w14:textId="38CAC265" w:rsidR="00BD70BE" w:rsidRDefault="00BD70BE" w:rsidP="00217256">
      <w:pPr>
        <w:spacing w:before="120" w:after="120" w:line="240" w:lineRule="auto"/>
        <w:rPr>
          <w:b/>
        </w:rPr>
      </w:pPr>
    </w:p>
    <w:p w14:paraId="55906AFE" w14:textId="206564FF" w:rsidR="00BD70BE" w:rsidRDefault="00BD70BE" w:rsidP="00217256">
      <w:pPr>
        <w:spacing w:before="120" w:after="120" w:line="240" w:lineRule="auto"/>
        <w:rPr>
          <w:b/>
        </w:rPr>
      </w:pPr>
    </w:p>
    <w:p w14:paraId="6CE0527E" w14:textId="74C98D07" w:rsidR="00BD70BE" w:rsidRDefault="00BD70BE" w:rsidP="00217256">
      <w:pPr>
        <w:spacing w:before="120" w:after="120" w:line="240" w:lineRule="auto"/>
        <w:rPr>
          <w:b/>
        </w:rPr>
      </w:pPr>
    </w:p>
    <w:p w14:paraId="73343D0D" w14:textId="36171123" w:rsidR="00BD70BE" w:rsidRDefault="00BD70BE" w:rsidP="00217256">
      <w:pPr>
        <w:spacing w:before="120" w:after="120" w:line="240" w:lineRule="auto"/>
        <w:rPr>
          <w:b/>
        </w:rPr>
      </w:pPr>
    </w:p>
    <w:p w14:paraId="2DF93778" w14:textId="4CD1C292" w:rsidR="00BD70BE" w:rsidRDefault="00BD70BE" w:rsidP="00217256">
      <w:pPr>
        <w:spacing w:before="120" w:after="120" w:line="240" w:lineRule="auto"/>
        <w:rPr>
          <w:b/>
        </w:rPr>
      </w:pPr>
    </w:p>
    <w:p w14:paraId="26223BEC" w14:textId="0A61A142" w:rsidR="00BD70BE" w:rsidRDefault="00BD70BE" w:rsidP="00217256">
      <w:pPr>
        <w:spacing w:before="120" w:after="120" w:line="240" w:lineRule="auto"/>
        <w:rPr>
          <w:b/>
        </w:rPr>
      </w:pPr>
    </w:p>
    <w:p w14:paraId="5E741041" w14:textId="25A07F0F" w:rsidR="00BD70BE" w:rsidRDefault="00BD70BE" w:rsidP="00217256">
      <w:pPr>
        <w:spacing w:before="120" w:after="120" w:line="240" w:lineRule="auto"/>
        <w:rPr>
          <w:b/>
        </w:rPr>
      </w:pPr>
    </w:p>
    <w:p w14:paraId="19371614" w14:textId="7156B682" w:rsidR="00BD70BE" w:rsidRDefault="00BD70BE" w:rsidP="00217256">
      <w:pPr>
        <w:spacing w:before="120" w:after="120" w:line="240" w:lineRule="auto"/>
        <w:rPr>
          <w:b/>
        </w:rPr>
      </w:pPr>
    </w:p>
    <w:p w14:paraId="26A490BD" w14:textId="125171B6" w:rsidR="00BD70BE" w:rsidRDefault="00BD70BE" w:rsidP="00217256">
      <w:pPr>
        <w:spacing w:before="120" w:after="120" w:line="240" w:lineRule="auto"/>
        <w:rPr>
          <w:b/>
        </w:rPr>
      </w:pPr>
    </w:p>
    <w:p w14:paraId="59841ECB" w14:textId="3C9E3D1E" w:rsidR="00BD70BE" w:rsidRDefault="00BD70BE" w:rsidP="00217256">
      <w:pPr>
        <w:spacing w:before="120" w:after="120" w:line="240" w:lineRule="auto"/>
        <w:rPr>
          <w:b/>
        </w:rPr>
      </w:pPr>
    </w:p>
    <w:p w14:paraId="1D9B8CE7" w14:textId="73794E0F" w:rsidR="00BD70BE" w:rsidRDefault="00BD70BE" w:rsidP="00217256">
      <w:pPr>
        <w:spacing w:before="120" w:after="120" w:line="240" w:lineRule="auto"/>
        <w:rPr>
          <w:b/>
        </w:rPr>
      </w:pPr>
    </w:p>
    <w:p w14:paraId="0FB494FB" w14:textId="1DC41AA8" w:rsidR="00BD70BE" w:rsidRDefault="00BD70BE" w:rsidP="00217256">
      <w:pPr>
        <w:spacing w:before="120" w:after="120" w:line="240" w:lineRule="auto"/>
        <w:rPr>
          <w:b/>
        </w:rPr>
      </w:pPr>
    </w:p>
    <w:p w14:paraId="073F5EB9" w14:textId="2521A1D2" w:rsidR="00BD70BE" w:rsidRDefault="00BD70BE" w:rsidP="00217256">
      <w:pPr>
        <w:spacing w:before="120" w:after="120" w:line="240" w:lineRule="auto"/>
        <w:rPr>
          <w:b/>
        </w:rPr>
      </w:pPr>
    </w:p>
    <w:p w14:paraId="1649BB20" w14:textId="259C7931" w:rsidR="00BD70BE" w:rsidRDefault="00BD70BE" w:rsidP="00217256">
      <w:pPr>
        <w:spacing w:before="120" w:after="120" w:line="240" w:lineRule="auto"/>
        <w:rPr>
          <w:b/>
        </w:rPr>
      </w:pPr>
    </w:p>
    <w:p w14:paraId="7EE219F9" w14:textId="430B691B" w:rsidR="00BD70BE" w:rsidRDefault="00BD70BE" w:rsidP="00217256">
      <w:pPr>
        <w:spacing w:before="120" w:after="120" w:line="240" w:lineRule="auto"/>
        <w:rPr>
          <w:b/>
        </w:rPr>
      </w:pPr>
    </w:p>
    <w:p w14:paraId="27CC1032" w14:textId="5A960A68" w:rsidR="00BD70BE" w:rsidRDefault="00BD70BE" w:rsidP="00217256">
      <w:pPr>
        <w:spacing w:before="120" w:after="120" w:line="240" w:lineRule="auto"/>
        <w:rPr>
          <w:b/>
        </w:rPr>
      </w:pPr>
    </w:p>
    <w:p w14:paraId="3BA47DE3" w14:textId="307E4355" w:rsidR="00BD70BE" w:rsidRDefault="00BD70BE" w:rsidP="00217256">
      <w:pPr>
        <w:spacing w:before="120" w:after="120" w:line="240" w:lineRule="auto"/>
        <w:rPr>
          <w:b/>
        </w:rPr>
      </w:pPr>
    </w:p>
    <w:sectPr w:rsidR="00BD70BE"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E630F7"/>
    <w:multiLevelType w:val="hybridMultilevel"/>
    <w:tmpl w:val="8BDE3E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CB0E43"/>
    <w:multiLevelType w:val="hybridMultilevel"/>
    <w:tmpl w:val="00B0B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01599911">
    <w:abstractNumId w:val="3"/>
  </w:num>
  <w:num w:numId="2" w16cid:durableId="627518269">
    <w:abstractNumId w:val="0"/>
  </w:num>
  <w:num w:numId="3" w16cid:durableId="1395273656">
    <w:abstractNumId w:val="9"/>
  </w:num>
  <w:num w:numId="4" w16cid:durableId="589432464">
    <w:abstractNumId w:val="4"/>
  </w:num>
  <w:num w:numId="5" w16cid:durableId="875847861">
    <w:abstractNumId w:val="8"/>
  </w:num>
  <w:num w:numId="6" w16cid:durableId="84420565">
    <w:abstractNumId w:val="12"/>
  </w:num>
  <w:num w:numId="7" w16cid:durableId="1638950186">
    <w:abstractNumId w:val="11"/>
  </w:num>
  <w:num w:numId="8" w16cid:durableId="2079669751">
    <w:abstractNumId w:val="2"/>
  </w:num>
  <w:num w:numId="9" w16cid:durableId="1128162492">
    <w:abstractNumId w:val="5"/>
  </w:num>
  <w:num w:numId="10" w16cid:durableId="1213923738">
    <w:abstractNumId w:val="10"/>
  </w:num>
  <w:num w:numId="11" w16cid:durableId="1824199892">
    <w:abstractNumId w:val="1"/>
  </w:num>
  <w:num w:numId="12" w16cid:durableId="1890922589">
    <w:abstractNumId w:val="6"/>
  </w:num>
  <w:num w:numId="13" w16cid:durableId="815301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57A11"/>
    <w:rsid w:val="00061335"/>
    <w:rsid w:val="0007232C"/>
    <w:rsid w:val="00077239"/>
    <w:rsid w:val="00085D6A"/>
    <w:rsid w:val="0008680F"/>
    <w:rsid w:val="00086E9A"/>
    <w:rsid w:val="00095DF6"/>
    <w:rsid w:val="00096AF2"/>
    <w:rsid w:val="00097A26"/>
    <w:rsid w:val="000B011C"/>
    <w:rsid w:val="000B4429"/>
    <w:rsid w:val="000C1FA6"/>
    <w:rsid w:val="000C29B3"/>
    <w:rsid w:val="000D2ACC"/>
    <w:rsid w:val="000D5821"/>
    <w:rsid w:val="000E5612"/>
    <w:rsid w:val="000F07CF"/>
    <w:rsid w:val="000F58C2"/>
    <w:rsid w:val="000F598A"/>
    <w:rsid w:val="001042A1"/>
    <w:rsid w:val="00110E1F"/>
    <w:rsid w:val="001124C3"/>
    <w:rsid w:val="00112FB2"/>
    <w:rsid w:val="00114E45"/>
    <w:rsid w:val="001176AE"/>
    <w:rsid w:val="001214E6"/>
    <w:rsid w:val="00130762"/>
    <w:rsid w:val="00131195"/>
    <w:rsid w:val="0013300F"/>
    <w:rsid w:val="00134B8B"/>
    <w:rsid w:val="00135128"/>
    <w:rsid w:val="00136052"/>
    <w:rsid w:val="00151CC9"/>
    <w:rsid w:val="001545B8"/>
    <w:rsid w:val="00157961"/>
    <w:rsid w:val="001628CA"/>
    <w:rsid w:val="00164572"/>
    <w:rsid w:val="00166090"/>
    <w:rsid w:val="0017327E"/>
    <w:rsid w:val="00181580"/>
    <w:rsid w:val="001845CF"/>
    <w:rsid w:val="00184B76"/>
    <w:rsid w:val="00185D96"/>
    <w:rsid w:val="00193163"/>
    <w:rsid w:val="00196DB6"/>
    <w:rsid w:val="001C1A10"/>
    <w:rsid w:val="001C1FDA"/>
    <w:rsid w:val="001D6301"/>
    <w:rsid w:val="001D6BCC"/>
    <w:rsid w:val="001E22E5"/>
    <w:rsid w:val="001E31FD"/>
    <w:rsid w:val="001E49AB"/>
    <w:rsid w:val="001F0870"/>
    <w:rsid w:val="001F3118"/>
    <w:rsid w:val="001F6C83"/>
    <w:rsid w:val="001F6DEB"/>
    <w:rsid w:val="001F7E49"/>
    <w:rsid w:val="00201683"/>
    <w:rsid w:val="002140A6"/>
    <w:rsid w:val="00217256"/>
    <w:rsid w:val="002224DA"/>
    <w:rsid w:val="002228D0"/>
    <w:rsid w:val="00222D41"/>
    <w:rsid w:val="00223582"/>
    <w:rsid w:val="002272F8"/>
    <w:rsid w:val="002306AA"/>
    <w:rsid w:val="00233853"/>
    <w:rsid w:val="0024458F"/>
    <w:rsid w:val="00245AE8"/>
    <w:rsid w:val="00247BF8"/>
    <w:rsid w:val="00247C9B"/>
    <w:rsid w:val="00250081"/>
    <w:rsid w:val="002516A1"/>
    <w:rsid w:val="00253E01"/>
    <w:rsid w:val="00255CD3"/>
    <w:rsid w:val="00256A26"/>
    <w:rsid w:val="0026367E"/>
    <w:rsid w:val="00271603"/>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C3321"/>
    <w:rsid w:val="003D7201"/>
    <w:rsid w:val="003E0B96"/>
    <w:rsid w:val="003F14CF"/>
    <w:rsid w:val="003F1DCA"/>
    <w:rsid w:val="003F27FA"/>
    <w:rsid w:val="003F5E77"/>
    <w:rsid w:val="003F7F74"/>
    <w:rsid w:val="0040397E"/>
    <w:rsid w:val="00403B50"/>
    <w:rsid w:val="0040576C"/>
    <w:rsid w:val="004160E5"/>
    <w:rsid w:val="004178F8"/>
    <w:rsid w:val="00424104"/>
    <w:rsid w:val="004301B3"/>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10CFC"/>
    <w:rsid w:val="00521390"/>
    <w:rsid w:val="00541035"/>
    <w:rsid w:val="00542111"/>
    <w:rsid w:val="00542115"/>
    <w:rsid w:val="0055159B"/>
    <w:rsid w:val="005563D5"/>
    <w:rsid w:val="00561D9E"/>
    <w:rsid w:val="00574418"/>
    <w:rsid w:val="00576168"/>
    <w:rsid w:val="00581FE8"/>
    <w:rsid w:val="00583DB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5F4788"/>
    <w:rsid w:val="006027DE"/>
    <w:rsid w:val="0060686A"/>
    <w:rsid w:val="00615780"/>
    <w:rsid w:val="00622679"/>
    <w:rsid w:val="006250D8"/>
    <w:rsid w:val="00625E05"/>
    <w:rsid w:val="0063035E"/>
    <w:rsid w:val="00630DC7"/>
    <w:rsid w:val="00631686"/>
    <w:rsid w:val="0063432B"/>
    <w:rsid w:val="0065449F"/>
    <w:rsid w:val="0065716E"/>
    <w:rsid w:val="0066070F"/>
    <w:rsid w:val="00661E18"/>
    <w:rsid w:val="0066406D"/>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588A"/>
    <w:rsid w:val="006E7017"/>
    <w:rsid w:val="006E7AD7"/>
    <w:rsid w:val="006F1E6D"/>
    <w:rsid w:val="006F5135"/>
    <w:rsid w:val="006F6AA9"/>
    <w:rsid w:val="00700794"/>
    <w:rsid w:val="007016A7"/>
    <w:rsid w:val="00711E18"/>
    <w:rsid w:val="007152AA"/>
    <w:rsid w:val="00722FC2"/>
    <w:rsid w:val="007245FB"/>
    <w:rsid w:val="00725575"/>
    <w:rsid w:val="00732EA2"/>
    <w:rsid w:val="007344F6"/>
    <w:rsid w:val="00735CF0"/>
    <w:rsid w:val="0073757A"/>
    <w:rsid w:val="00750E14"/>
    <w:rsid w:val="007516E0"/>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538"/>
    <w:rsid w:val="007F4E8D"/>
    <w:rsid w:val="00802E41"/>
    <w:rsid w:val="00803654"/>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93ABE"/>
    <w:rsid w:val="008A05D1"/>
    <w:rsid w:val="008B3A25"/>
    <w:rsid w:val="008B63B5"/>
    <w:rsid w:val="008B6EEE"/>
    <w:rsid w:val="008B7EDC"/>
    <w:rsid w:val="008C222C"/>
    <w:rsid w:val="008C2490"/>
    <w:rsid w:val="008C3C2A"/>
    <w:rsid w:val="008C3D9E"/>
    <w:rsid w:val="008C4131"/>
    <w:rsid w:val="008C5AF2"/>
    <w:rsid w:val="008C7BCF"/>
    <w:rsid w:val="008C7CE3"/>
    <w:rsid w:val="008D6512"/>
    <w:rsid w:val="008E057B"/>
    <w:rsid w:val="008E1B18"/>
    <w:rsid w:val="008E2490"/>
    <w:rsid w:val="008E3212"/>
    <w:rsid w:val="008E4E76"/>
    <w:rsid w:val="008F0625"/>
    <w:rsid w:val="008F6EC4"/>
    <w:rsid w:val="008F725E"/>
    <w:rsid w:val="008F7ADB"/>
    <w:rsid w:val="00900120"/>
    <w:rsid w:val="009045B2"/>
    <w:rsid w:val="00911576"/>
    <w:rsid w:val="00911F82"/>
    <w:rsid w:val="009157DE"/>
    <w:rsid w:val="009243C5"/>
    <w:rsid w:val="00924C52"/>
    <w:rsid w:val="00924F7B"/>
    <w:rsid w:val="00934FF8"/>
    <w:rsid w:val="00940E20"/>
    <w:rsid w:val="009461EC"/>
    <w:rsid w:val="00946BB7"/>
    <w:rsid w:val="00952AA3"/>
    <w:rsid w:val="0095548D"/>
    <w:rsid w:val="009565CC"/>
    <w:rsid w:val="009610FB"/>
    <w:rsid w:val="00967EDC"/>
    <w:rsid w:val="00973580"/>
    <w:rsid w:val="00983202"/>
    <w:rsid w:val="00986E69"/>
    <w:rsid w:val="009873C9"/>
    <w:rsid w:val="00987607"/>
    <w:rsid w:val="00991D0B"/>
    <w:rsid w:val="009A3573"/>
    <w:rsid w:val="009B5C74"/>
    <w:rsid w:val="009C342D"/>
    <w:rsid w:val="009D0C38"/>
    <w:rsid w:val="009D5556"/>
    <w:rsid w:val="009E27C2"/>
    <w:rsid w:val="009E659E"/>
    <w:rsid w:val="009E773E"/>
    <w:rsid w:val="009F5707"/>
    <w:rsid w:val="009F77BE"/>
    <w:rsid w:val="009F7834"/>
    <w:rsid w:val="00A026B0"/>
    <w:rsid w:val="00A02CD4"/>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49A5"/>
    <w:rsid w:val="00AB7B42"/>
    <w:rsid w:val="00AC1ADF"/>
    <w:rsid w:val="00AD5185"/>
    <w:rsid w:val="00AD5AE7"/>
    <w:rsid w:val="00AE0291"/>
    <w:rsid w:val="00AE03C8"/>
    <w:rsid w:val="00AE40CD"/>
    <w:rsid w:val="00AF7C6D"/>
    <w:rsid w:val="00B00578"/>
    <w:rsid w:val="00B02540"/>
    <w:rsid w:val="00B02AC7"/>
    <w:rsid w:val="00B06E3B"/>
    <w:rsid w:val="00B128DD"/>
    <w:rsid w:val="00B1488C"/>
    <w:rsid w:val="00B14FBA"/>
    <w:rsid w:val="00B20F71"/>
    <w:rsid w:val="00B452AA"/>
    <w:rsid w:val="00B512DB"/>
    <w:rsid w:val="00B514A6"/>
    <w:rsid w:val="00B51FB8"/>
    <w:rsid w:val="00B53795"/>
    <w:rsid w:val="00B54C3F"/>
    <w:rsid w:val="00B56A56"/>
    <w:rsid w:val="00B608C8"/>
    <w:rsid w:val="00B6292E"/>
    <w:rsid w:val="00B65806"/>
    <w:rsid w:val="00B75101"/>
    <w:rsid w:val="00B96321"/>
    <w:rsid w:val="00BA1CC3"/>
    <w:rsid w:val="00BA50E5"/>
    <w:rsid w:val="00BC2E93"/>
    <w:rsid w:val="00BC6426"/>
    <w:rsid w:val="00BC675B"/>
    <w:rsid w:val="00BD0E84"/>
    <w:rsid w:val="00BD1BE0"/>
    <w:rsid w:val="00BD60C1"/>
    <w:rsid w:val="00BD70BE"/>
    <w:rsid w:val="00BE1BEA"/>
    <w:rsid w:val="00BE71B7"/>
    <w:rsid w:val="00BF467E"/>
    <w:rsid w:val="00C0638B"/>
    <w:rsid w:val="00C104DC"/>
    <w:rsid w:val="00C105E4"/>
    <w:rsid w:val="00C14265"/>
    <w:rsid w:val="00C1527F"/>
    <w:rsid w:val="00C16201"/>
    <w:rsid w:val="00C23E69"/>
    <w:rsid w:val="00C24F1E"/>
    <w:rsid w:val="00C270B4"/>
    <w:rsid w:val="00C35465"/>
    <w:rsid w:val="00C41F3B"/>
    <w:rsid w:val="00C42DB5"/>
    <w:rsid w:val="00C51334"/>
    <w:rsid w:val="00C5222A"/>
    <w:rsid w:val="00C56318"/>
    <w:rsid w:val="00C638D5"/>
    <w:rsid w:val="00C66F31"/>
    <w:rsid w:val="00C73608"/>
    <w:rsid w:val="00C7375A"/>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24F0"/>
    <w:rsid w:val="00CD4917"/>
    <w:rsid w:val="00CD7098"/>
    <w:rsid w:val="00CE1D5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52206"/>
    <w:rsid w:val="00D52F3D"/>
    <w:rsid w:val="00D61E98"/>
    <w:rsid w:val="00D62866"/>
    <w:rsid w:val="00D6634A"/>
    <w:rsid w:val="00D6718F"/>
    <w:rsid w:val="00D75C26"/>
    <w:rsid w:val="00D80980"/>
    <w:rsid w:val="00D80E55"/>
    <w:rsid w:val="00D901FF"/>
    <w:rsid w:val="00DA2819"/>
    <w:rsid w:val="00DA5E2F"/>
    <w:rsid w:val="00DB1705"/>
    <w:rsid w:val="00DB558A"/>
    <w:rsid w:val="00DB795D"/>
    <w:rsid w:val="00DC43B4"/>
    <w:rsid w:val="00DC7553"/>
    <w:rsid w:val="00DD1E59"/>
    <w:rsid w:val="00DE039A"/>
    <w:rsid w:val="00DE5471"/>
    <w:rsid w:val="00DE7897"/>
    <w:rsid w:val="00DF2849"/>
    <w:rsid w:val="00DF33D6"/>
    <w:rsid w:val="00DF4A91"/>
    <w:rsid w:val="00DF575E"/>
    <w:rsid w:val="00DF5B15"/>
    <w:rsid w:val="00E042C3"/>
    <w:rsid w:val="00E04BFB"/>
    <w:rsid w:val="00E11055"/>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53EA"/>
    <w:rsid w:val="00F43A67"/>
    <w:rsid w:val="00F545FD"/>
    <w:rsid w:val="00F55CBE"/>
    <w:rsid w:val="00F5612B"/>
    <w:rsid w:val="00F625AB"/>
    <w:rsid w:val="00F64C67"/>
    <w:rsid w:val="00F66520"/>
    <w:rsid w:val="00F71566"/>
    <w:rsid w:val="00F96A89"/>
    <w:rsid w:val="00FB5FFA"/>
    <w:rsid w:val="00FC0886"/>
    <w:rsid w:val="00FC5688"/>
    <w:rsid w:val="00FD0BEB"/>
    <w:rsid w:val="00FD2183"/>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customStyle="1" w:styleId="zmlenmeyenBahsetme1">
    <w:name w:val="Çözümlenmeyen Bahsetme1"/>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BalonMetni">
    <w:name w:val="Balloon Text"/>
    <w:basedOn w:val="Normal"/>
    <w:link w:val="BalonMetniChar"/>
    <w:uiPriority w:val="99"/>
    <w:semiHidden/>
    <w:unhideWhenUsed/>
    <w:rsid w:val="00057A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2</cp:revision>
  <dcterms:created xsi:type="dcterms:W3CDTF">2023-05-30T13:30:00Z</dcterms:created>
  <dcterms:modified xsi:type="dcterms:W3CDTF">2023-05-30T13:30:00Z</dcterms:modified>
</cp:coreProperties>
</file>